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方正小标宋简体" w:hAnsi="方正小标宋简体" w:eastAsia="方正小标宋简体" w:cs="方正小标宋简体"/>
          <w:color w:val="FF0000"/>
          <w:w w:val="55"/>
          <w:sz w:val="132"/>
          <w:szCs w:val="1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55"/>
          <w:sz w:val="132"/>
          <w:szCs w:val="132"/>
          <w:lang w:val="en-US" w:eastAsia="zh-CN"/>
        </w:rPr>
        <w:t>山东艺术设计职业学院文件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sz w:val="32"/>
        </w:rPr>
        <w:pict>
          <v:line id="直接连接符 2" o:spid="_x0000_s2050" o:spt="20" style="position:absolute;left:0pt;margin-left:-4.2pt;margin-top:29.35pt;height:0pt;width:468.75pt;z-index:251658240;mso-width-relative:page;mso-height-relative:page;" filled="f" stroked="t" coordsize="21600,21600" o:gfxdata="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K4oR9kAAAAIAQAADwAAAAAAAAABACAAAAAiAAAA&#10;ZHJzL2Rvd25yZXYueG1sUEsBAhQAFAAAAAgAh07iQJ+F1DrNAQAAWAMAAA4AAAAAAAAAAQAgAAAA&#10;KAEAAGRycy9lMm9Eb2MueG1sUEsFBgAAAAAGAAYAWQEAAGcFAAAAAA==&#10;">
            <v:path arrowok="t"/>
            <v:fill on="f" focussize="0,0"/>
            <v:stroke weight="1.5pt" color="#FF0000" joinstyle="round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鲁设职院字〔2017〕2号</w:t>
      </w:r>
    </w:p>
    <w:p>
      <w:pP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38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山东艺术设计职业学院</w:t>
      </w:r>
    </w:p>
    <w:p>
      <w:pPr>
        <w:keepNext w:val="0"/>
        <w:keepLines w:val="0"/>
        <w:pageBreakBefore w:val="0"/>
        <w:widowControl w:val="0"/>
        <w:tabs>
          <w:tab w:val="left" w:pos="3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全院安全工作管理办法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8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各系部、各处(室):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全发展是科学发展的前提和基础，为全面贯彻落实安全生产责任制，创造平安稳定和谐的校园环境，维护广大师人身和财产安全，根据《山东省安全生产条例》、《普通高等学校学生安全教育及管理暂行规定》（教学〔1992〕7 号）等法律法规，结合我院实际情况，制定本办法。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63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——学院统筹。</w:t>
      </w:r>
      <w:r>
        <w:rPr>
          <w:rFonts w:hint="eastAsia" w:ascii="仿宋_GB2312" w:eastAsia="仿宋_GB2312"/>
          <w:sz w:val="32"/>
          <w:szCs w:val="32"/>
        </w:rPr>
        <w:t>全院安全工作由院安委会统筹规划和协调。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安委会下设工作小组，承担具体领域的安全工作任务。安委会实行跨部门协作机制，根据工作需要，可面向各级管理岗位直接下达工作任务。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63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——分片管理。</w:t>
      </w:r>
      <w:r>
        <w:rPr>
          <w:rFonts w:hint="eastAsia" w:ascii="仿宋_GB2312" w:eastAsia="仿宋_GB2312"/>
          <w:sz w:val="32"/>
          <w:szCs w:val="32"/>
        </w:rPr>
        <w:t>学院安全工作实行网格化管理，区域负责人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为本</w:t>
      </w:r>
      <w:r>
        <w:rPr>
          <w:rFonts w:hint="eastAsia" w:ascii="仿宋_GB2312" w:eastAsia="仿宋_GB2312"/>
          <w:sz w:val="32"/>
          <w:szCs w:val="32"/>
          <w:lang w:eastAsia="zh-CN"/>
        </w:rPr>
        <w:t>网格区域</w:t>
      </w:r>
      <w:r>
        <w:rPr>
          <w:rFonts w:hint="eastAsia" w:ascii="仿宋_GB2312" w:eastAsia="仿宋_GB2312"/>
          <w:sz w:val="32"/>
          <w:szCs w:val="32"/>
        </w:rPr>
        <w:t>安全工作第一责任人。</w:t>
      </w:r>
      <w:r>
        <w:rPr>
          <w:rFonts w:hint="eastAsia" w:ascii="仿宋_GB2312" w:eastAsia="仿宋_GB2312"/>
          <w:sz w:val="32"/>
          <w:szCs w:val="32"/>
          <w:lang w:eastAsia="zh-CN"/>
        </w:rPr>
        <w:t>网格区域</w:t>
      </w:r>
      <w:r>
        <w:rPr>
          <w:rFonts w:hint="eastAsia" w:ascii="仿宋_GB2312" w:eastAsia="仿宋_GB2312"/>
          <w:sz w:val="32"/>
          <w:szCs w:val="32"/>
        </w:rPr>
        <w:t>负责人有权对本区内所有单位和各人提出安全工作要求，区域内单位和个人必须无条件落实；不能及时落实的，</w:t>
      </w:r>
      <w:r>
        <w:rPr>
          <w:rFonts w:hint="eastAsia" w:ascii="仿宋_GB2312" w:eastAsia="仿宋_GB2312"/>
          <w:sz w:val="32"/>
          <w:szCs w:val="32"/>
          <w:lang w:eastAsia="zh-CN"/>
        </w:rPr>
        <w:t>网格区域</w:t>
      </w:r>
      <w:r>
        <w:rPr>
          <w:rFonts w:hint="eastAsia" w:ascii="仿宋_GB2312" w:eastAsia="仿宋_GB2312"/>
          <w:sz w:val="32"/>
          <w:szCs w:val="32"/>
        </w:rPr>
        <w:t>负责人可以向安委会提出工作建议或考核意见，安委会应予支持。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——人人有责。</w:t>
      </w:r>
      <w:r>
        <w:rPr>
          <w:rFonts w:hint="eastAsia" w:ascii="仿宋_GB2312" w:eastAsia="仿宋_GB2312"/>
          <w:sz w:val="32"/>
          <w:szCs w:val="32"/>
        </w:rPr>
        <w:t>落实安全工作“现场负责制”。预防和减轻安全事故人人有责，发生安全事故时，在现场的教职员工自动成为现场总指挥。有应急预案的，按应急预案有序开展抢险救援工作，没有应急预案的，可按照“以人为本，救人优先，稳定局面，减少损失，迅速报告”的工作原则开展抢险自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——奖惩并举。</w:t>
      </w:r>
      <w:r>
        <w:rPr>
          <w:rFonts w:hint="eastAsia" w:ascii="仿宋_GB2312" w:eastAsia="仿宋_GB2312"/>
          <w:sz w:val="32"/>
          <w:szCs w:val="32"/>
          <w:lang w:eastAsia="zh-CN"/>
        </w:rPr>
        <w:t>网格区域</w:t>
      </w:r>
      <w:r>
        <w:rPr>
          <w:rFonts w:hint="eastAsia" w:ascii="仿宋_GB2312" w:eastAsia="仿宋_GB2312"/>
          <w:sz w:val="32"/>
          <w:szCs w:val="32"/>
        </w:rPr>
        <w:t>负责人每周进行一次安全巡查，目的是完善安全档案，消除安全隐患；安委会每月进行两次安全大检查，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检查组成员由安委会成员轮流担任，安委会办公室主持，</w:t>
      </w:r>
      <w:r>
        <w:rPr>
          <w:rFonts w:hint="eastAsia" w:ascii="仿宋_GB2312" w:eastAsia="仿宋_GB2312"/>
          <w:sz w:val="32"/>
          <w:szCs w:val="32"/>
        </w:rPr>
        <w:t>检查结果作为</w:t>
      </w:r>
      <w:r>
        <w:rPr>
          <w:rFonts w:hint="eastAsia" w:ascii="仿宋_GB2312" w:eastAsia="仿宋_GB2312"/>
          <w:sz w:val="32"/>
          <w:szCs w:val="32"/>
          <w:lang w:eastAsia="zh-CN"/>
        </w:rPr>
        <w:t>网格区域</w:t>
      </w:r>
      <w:r>
        <w:rPr>
          <w:rFonts w:hint="eastAsia" w:ascii="仿宋_GB2312" w:eastAsia="仿宋_GB2312"/>
          <w:sz w:val="32"/>
          <w:szCs w:val="32"/>
        </w:rPr>
        <w:t>负责人月度工作任务列入月度考核；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网格区域正常完成</w:t>
      </w:r>
      <w:r>
        <w:rPr>
          <w:rFonts w:hint="eastAsia" w:ascii="仿宋_GB2312" w:eastAsia="仿宋_GB2312"/>
          <w:sz w:val="32"/>
          <w:szCs w:val="32"/>
        </w:rPr>
        <w:t>工作任务，未发生安全责任事故的，负责人个人工作积分加4分；未完成工作任务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不加分，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月初工作例会上予</w:t>
      </w:r>
      <w:r>
        <w:rPr>
          <w:rFonts w:hint="eastAsia" w:ascii="仿宋_GB2312" w:eastAsia="仿宋_GB2312"/>
          <w:sz w:val="32"/>
          <w:szCs w:val="32"/>
        </w:rPr>
        <w:t>通报批评；发生轻微安全责任事故的，给予减分；发生较大安全责任事故的，月度和年度考核一票否决，给予降职降薪、开除，直至追究民事或刑事责任。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管理工作责任制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63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1.室外公共区域。</w:t>
      </w:r>
      <w:r>
        <w:rPr>
          <w:rFonts w:hint="eastAsia" w:ascii="仿宋_GB2312" w:eastAsia="仿宋_GB2312"/>
          <w:sz w:val="32"/>
          <w:szCs w:val="32"/>
        </w:rPr>
        <w:t>实行巡查制，由保卫科负责，日间巡查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不限次数，但周六、周日及学院放假期间每日不少于2次。夜间巡查每晚不少于三次，同时做好巡查记录。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2．楼内公共区域。</w:t>
      </w:r>
      <w:r>
        <w:rPr>
          <w:rFonts w:hint="eastAsia" w:ascii="仿宋_GB2312" w:eastAsia="仿宋_GB2312"/>
          <w:sz w:val="32"/>
          <w:szCs w:val="32"/>
        </w:rPr>
        <w:t>实行楼长制，楼长由各</w:t>
      </w:r>
      <w:r>
        <w:rPr>
          <w:rFonts w:hint="eastAsia" w:ascii="仿宋_GB2312" w:eastAsia="仿宋_GB2312"/>
          <w:sz w:val="32"/>
          <w:szCs w:val="32"/>
          <w:lang w:eastAsia="zh-CN"/>
        </w:rPr>
        <w:t>网格区域</w:t>
      </w:r>
      <w:r>
        <w:rPr>
          <w:rFonts w:hint="eastAsia" w:ascii="仿宋_GB2312" w:eastAsia="仿宋_GB2312"/>
          <w:sz w:val="32"/>
          <w:szCs w:val="32"/>
        </w:rPr>
        <w:t>负责人担任。楼长负责本楼消防用品、疏散通道、用水用电、出入管理（宿舍楼）、等相关工作；履行“痕迹化管理”，熟悉住户情况，建立工作记录，完善工作档案。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3．课堂。</w:t>
      </w:r>
      <w:r>
        <w:rPr>
          <w:rFonts w:hint="eastAsia" w:ascii="仿宋_GB2312" w:eastAsia="仿宋_GB2312"/>
          <w:sz w:val="32"/>
          <w:szCs w:val="32"/>
        </w:rPr>
        <w:t>实行任课教师负责制。任课教师是课堂安全的第一责任人。任课在开课前应确认教学（实验、实习）用具及周围环境的安全性。需到校外上课的，应履行事前报批手续，未经安委会同意，不得安排学生到校外从事任何实习实训、参观考察、社会调研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4．课外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含早晚自习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实行辅导员（班主任）负责制。辅导员是正课以外其它时段学生安全工作的直接责任人。在组织学生参加各项活动时，所有单位和个人均需征得所在班辅导员同意。辅导员要例行“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530”安全教育活动，加强班级管理，提高学生的自我防范意识，按学院规范化工作要求开展工作，维护班级安全。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5.学生宿舍。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行辅导员（班主任）负责制。辅导员是本班学生宿舍安全工作的直接责任人，负主体责任；系主任（或主持系部工作的负责人）是本系学生宿舍安全工作的监管责任人，负领导责任。辅导员应坚持学生宿舍日巡查制度，及时发生违章行为，报告安全隐患。系主任应坚持学生宿舍周巡查制度，查遗补缺，同时对辅导员履职情况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</w:rPr>
        <w:t>．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院内各</w:t>
      </w:r>
      <w:r>
        <w:rPr>
          <w:rFonts w:hint="eastAsia" w:ascii="楷体_GB2312" w:hAnsi="楷体_GB2312" w:eastAsia="楷体_GB2312" w:cs="楷体_GB2312"/>
          <w:sz w:val="32"/>
          <w:szCs w:val="32"/>
        </w:rPr>
        <w:t>单位（或系统）内部。</w:t>
      </w:r>
      <w:r>
        <w:rPr>
          <w:rFonts w:hint="eastAsia" w:ascii="仿宋_GB2312" w:eastAsia="仿宋_GB2312"/>
          <w:sz w:val="32"/>
          <w:szCs w:val="32"/>
        </w:rPr>
        <w:t>实行直接领导负责制。各单位应根据本单位或系统实际情况，在严格遵守学院安全工作制度和工作纪律的基础上，加强内部隐患点排查治理，细化工作分工，明确工作责任，提高安全工作能力，杜绝安全责任事故的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7.安全员制度。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建立动态、实时的安全管理体系，学院基层安全管理实行安全员制度，各楼层、班级、宿舍、办公室均应设立安全员。安全员应由各单位中工作细心、责任人心强、综合能力突出的师生担任。安全员平时归所在部门管理，业务上接受所在安全区域负责人指导。学院对安全员实行培训上岗和任命制度；安全员发现安全隐患时，根据情况可直接上报给区域安全负责人，也可越级直接上报，全院各单位对安全员发现的安全隐患，有义务及时处理并逐件反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三、隐患级别及处理时限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1.对师生生命财产安全有现时危害的，认定为一级隐患。一级隐患由物业办即时处理，不能即时处理的应设置明显警示标识，并作好专人看护、隔离等有效防护措施。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2.对师生生命财产安全有可能造成危害的，认定为二级隐患。二级隐患一般不过夜。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3.没有现实危险性，但不符合安全工作规范化管理要求的，定为三级隐患，三级隐患责任部门应在三天内处理完毕或提出具体整改思路，报安委会批准后，按时间节点完成。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、工作考核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全院安全工作考核由院委会统一组织，按照“有劳有得、奖惩并举”的工作原则，以</w:t>
      </w:r>
      <w:r>
        <w:rPr>
          <w:rFonts w:hint="eastAsia" w:ascii="仿宋_GB2312" w:eastAsia="仿宋_GB2312"/>
          <w:sz w:val="32"/>
          <w:szCs w:val="32"/>
          <w:lang w:eastAsia="zh-CN"/>
        </w:rPr>
        <w:t>网格区域</w:t>
      </w:r>
      <w:r>
        <w:rPr>
          <w:rFonts w:hint="eastAsia" w:ascii="仿宋_GB2312" w:eastAsia="仿宋_GB2312"/>
          <w:sz w:val="32"/>
          <w:szCs w:val="32"/>
        </w:rPr>
        <w:t>为单位开展。各业务处室或系部内部安全工作考核以处室或系部为单位开展，发生安全责任事故时，可根据工作情况列入工作考核中。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附件：1.</w:t>
      </w:r>
      <w:r>
        <w:rPr>
          <w:rFonts w:hint="eastAsia" w:ascii="仿宋_GB2312" w:eastAsia="仿宋_GB2312"/>
          <w:sz w:val="32"/>
          <w:szCs w:val="32"/>
        </w:rPr>
        <w:t>2017年学院安全工作网络化管理分工表</w:t>
      </w:r>
    </w:p>
    <w:p>
      <w:pPr>
        <w:numPr>
          <w:ilvl w:val="0"/>
          <w:numId w:val="0"/>
        </w:numPr>
        <w:spacing w:line="560" w:lineRule="exact"/>
        <w:ind w:firstLine="1600" w:firstLineChars="5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2.宿舍楼外来访客登记表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3.</w:t>
      </w:r>
      <w:r>
        <w:rPr>
          <w:rFonts w:hint="eastAsia" w:ascii="仿宋_GB2312" w:eastAsia="仿宋_GB2312"/>
          <w:sz w:val="32"/>
          <w:szCs w:val="32"/>
        </w:rPr>
        <w:t>保卫科日常巡查记录表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4.</w:t>
      </w:r>
      <w:r>
        <w:rPr>
          <w:rFonts w:hint="eastAsia" w:ascii="仿宋_GB2312" w:eastAsia="仿宋_GB2312"/>
          <w:sz w:val="32"/>
          <w:szCs w:val="32"/>
        </w:rPr>
        <w:t>门卫来人来访登记表</w:t>
      </w:r>
    </w:p>
    <w:p>
      <w:pPr>
        <w:spacing w:line="560" w:lineRule="exact"/>
        <w:ind w:firstLine="1600" w:firstLineChars="5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5.楼宇</w:t>
      </w:r>
      <w:r>
        <w:rPr>
          <w:rFonts w:hint="eastAsia" w:ascii="仿宋_GB2312" w:eastAsia="仿宋_GB2312"/>
          <w:sz w:val="32"/>
          <w:szCs w:val="32"/>
        </w:rPr>
        <w:t>安全工作日常检查表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6.校园安全隐患风险点排查（检查）登记表（宿舍楼）</w:t>
      </w:r>
    </w:p>
    <w:p>
      <w:pPr>
        <w:numPr>
          <w:ilvl w:val="0"/>
          <w:numId w:val="0"/>
        </w:numPr>
        <w:spacing w:line="560" w:lineRule="exact"/>
        <w:ind w:firstLine="1600" w:firstLineChars="5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7.校园安全隐患风险点排查（检查）登记表（教学楼）</w:t>
      </w:r>
    </w:p>
    <w:p>
      <w:pPr>
        <w:numPr>
          <w:ilvl w:val="0"/>
          <w:numId w:val="0"/>
        </w:numPr>
        <w:spacing w:line="560" w:lineRule="exact"/>
        <w:ind w:firstLine="1600" w:firstLineChars="5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8.2017-2018学年网格化管理安全员登记表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山东艺术设计职业学院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2017年5月4日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山东艺术设计职业学院安全处            2017年5月4日印发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2017年学院安全工作网络化管理分工表</w:t>
      </w:r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7"/>
        <w:tblW w:w="9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130"/>
        <w:gridCol w:w="2550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片区（或系统）</w:t>
            </w:r>
          </w:p>
        </w:tc>
        <w:tc>
          <w:tcPr>
            <w:tcW w:w="2550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责任人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1号楼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王青华</w:t>
            </w:r>
          </w:p>
        </w:tc>
        <w:tc>
          <w:tcPr>
            <w:tcW w:w="3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含楼后、楼北侧配电室区域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2号楼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张芹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含楼后至老泥工作室前区域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3号楼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李蓓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含楼前楼后附属区域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4号楼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耿晓慧、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张娟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含楼前楼后附属区域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5号楼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柳妍斐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李宪秀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含楼前楼后附属区域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6号楼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盛玲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含楼前楼后附属区域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7号楼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李桂峰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含楼前楼后附属区域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8号楼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任诗明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含楼前楼后附属区域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9号楼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孙艳丽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含楼前楼后附属区域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餐厅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王斌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含餐厅周边区域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院内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各</w:t>
            </w:r>
            <w:r>
              <w:rPr>
                <w:rFonts w:hint="eastAsia" w:ascii="仿宋_GB2312" w:eastAsia="仿宋_GB2312"/>
                <w:sz w:val="30"/>
                <w:szCs w:val="30"/>
              </w:rPr>
              <w:t>商店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孙艳丽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（包括餐厅内超市）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门卫、停车场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任诗明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5" w:hRule="atLeast"/>
        </w:trPr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13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操场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绿地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王青华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不包括楼宇附属绿化带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美术馆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张勇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含共用消防通道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配电室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范继宏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028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2130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工地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孙艳丽</w:t>
            </w:r>
          </w:p>
        </w:tc>
        <w:tc>
          <w:tcPr>
            <w:tcW w:w="3825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  <w:sectPr>
          <w:footerReference r:id="rId3" w:type="default"/>
          <w:pgSz w:w="11906" w:h="16838"/>
          <w:pgMar w:top="2098" w:right="1474" w:bottom="1984" w:left="1587" w:header="851" w:footer="1389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附件2：                      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宿舍楼外来访客登记表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楼号：                                             起止时间：     年   月   日 至   月    日</w:t>
      </w:r>
    </w:p>
    <w:tbl>
      <w:tblPr>
        <w:tblStyle w:val="7"/>
        <w:tblW w:w="1491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75"/>
        <w:gridCol w:w="1530"/>
        <w:gridCol w:w="2970"/>
        <w:gridCol w:w="1635"/>
        <w:gridCol w:w="1365"/>
        <w:gridCol w:w="1290"/>
        <w:gridCol w:w="229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975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53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访客姓名</w:t>
            </w:r>
          </w:p>
        </w:tc>
        <w:tc>
          <w:tcPr>
            <w:tcW w:w="297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635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到访宿舍</w:t>
            </w:r>
          </w:p>
        </w:tc>
        <w:tc>
          <w:tcPr>
            <w:tcW w:w="1365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被访人</w:t>
            </w:r>
          </w:p>
        </w:tc>
        <w:tc>
          <w:tcPr>
            <w:tcW w:w="129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离去时间</w:t>
            </w:r>
          </w:p>
        </w:tc>
        <w:tc>
          <w:tcPr>
            <w:tcW w:w="2295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携带物品</w:t>
            </w:r>
          </w:p>
        </w:tc>
        <w:tc>
          <w:tcPr>
            <w:tcW w:w="171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8" w:hRule="atLeast"/>
        </w:trPr>
        <w:tc>
          <w:tcPr>
            <w:tcW w:w="114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8" w:hRule="atLeast"/>
        </w:trPr>
        <w:tc>
          <w:tcPr>
            <w:tcW w:w="114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4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ectPr>
          <w:pgSz w:w="16838" w:h="11906" w:orient="landscape"/>
          <w:pgMar w:top="1417" w:right="1191" w:bottom="1417" w:left="1191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备注：1.外来人员到访应主动电话联系被访问人，由被访问人到门口迎接，陪同登记方可入内；2.早6：00前，晚8:00后禁止校外人员到访；3.学生晚归的，同样在本表登记，管理员在备注栏内注明“晚归”二字。4.本表每周汇总一次，报安委会办公室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附件3：        </w:t>
      </w:r>
      <w:r>
        <w:rPr>
          <w:rFonts w:hint="eastAsia" w:ascii="方正小标宋简体" w:eastAsia="方正小标宋简体"/>
          <w:sz w:val="44"/>
          <w:szCs w:val="44"/>
        </w:rPr>
        <w:t>保卫科日常巡查记录表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年  月  日           属性：□日常巡查 □假期巡查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7" w:type="dxa"/>
            <w:vMerge w:val="restart"/>
          </w:tcPr>
          <w:p>
            <w:pPr>
              <w:spacing w:before="24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巡查点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巡查时间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7" w:type="dxa"/>
            <w:vMerge w:val="continue"/>
          </w:tcPr>
          <w:p>
            <w:pPr>
              <w:spacing w:before="24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日间巡查记录</w:t>
            </w:r>
          </w:p>
        </w:tc>
        <w:tc>
          <w:tcPr>
            <w:tcW w:w="464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夜间巡查记录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47" w:type="dxa"/>
            <w:vMerge w:val="continue"/>
          </w:tcPr>
          <w:p>
            <w:pPr>
              <w:spacing w:before="240"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第一次</w:t>
            </w: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第二次</w:t>
            </w: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第一次</w:t>
            </w: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第二次</w:t>
            </w: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1号楼</w:t>
            </w:r>
          </w:p>
        </w:tc>
        <w:tc>
          <w:tcPr>
            <w:tcW w:w="15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2号楼后</w:t>
            </w:r>
          </w:p>
        </w:tc>
        <w:tc>
          <w:tcPr>
            <w:tcW w:w="15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3号楼</w:t>
            </w:r>
          </w:p>
        </w:tc>
        <w:tc>
          <w:tcPr>
            <w:tcW w:w="15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4号楼</w:t>
            </w:r>
          </w:p>
        </w:tc>
        <w:tc>
          <w:tcPr>
            <w:tcW w:w="15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5号楼</w:t>
            </w:r>
          </w:p>
        </w:tc>
        <w:tc>
          <w:tcPr>
            <w:tcW w:w="15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6号楼</w:t>
            </w:r>
          </w:p>
        </w:tc>
        <w:tc>
          <w:tcPr>
            <w:tcW w:w="15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餐厅</w:t>
            </w:r>
          </w:p>
        </w:tc>
        <w:tc>
          <w:tcPr>
            <w:tcW w:w="15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7号楼</w:t>
            </w:r>
          </w:p>
        </w:tc>
        <w:tc>
          <w:tcPr>
            <w:tcW w:w="15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8号楼</w:t>
            </w:r>
          </w:p>
        </w:tc>
        <w:tc>
          <w:tcPr>
            <w:tcW w:w="15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9号楼</w:t>
            </w:r>
          </w:p>
        </w:tc>
        <w:tc>
          <w:tcPr>
            <w:tcW w:w="15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7" w:type="dxa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操场</w:t>
            </w:r>
          </w:p>
        </w:tc>
        <w:tc>
          <w:tcPr>
            <w:tcW w:w="154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286" w:type="dxa"/>
            <w:gridSpan w:val="6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发现问题及处理结果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9286" w:type="dxa"/>
            <w:gridSpan w:val="6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值班员: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  <w:sectPr>
          <w:pgSz w:w="11906" w:h="16838"/>
          <w:pgMar w:top="1928" w:right="1418" w:bottom="1928" w:left="141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附件4：                         </w:t>
      </w:r>
      <w:r>
        <w:rPr>
          <w:rFonts w:hint="eastAsia" w:ascii="方正小标宋简体" w:eastAsia="方正小标宋简体"/>
          <w:sz w:val="44"/>
          <w:szCs w:val="44"/>
        </w:rPr>
        <w:t>门卫来人来访登记表</w:t>
      </w:r>
    </w:p>
    <w:p>
      <w:pPr>
        <w:jc w:val="center"/>
        <w:rPr>
          <w:rFonts w:ascii="方正小标宋简体" w:eastAsia="方正小标宋简体"/>
          <w:sz w:val="13"/>
          <w:szCs w:val="13"/>
        </w:rPr>
      </w:pPr>
    </w:p>
    <w:tbl>
      <w:tblPr>
        <w:tblStyle w:val="7"/>
        <w:tblW w:w="14556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185"/>
        <w:gridCol w:w="1845"/>
        <w:gridCol w:w="4305"/>
        <w:gridCol w:w="2355"/>
        <w:gridCol w:w="184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访客姓名</w:t>
            </w:r>
          </w:p>
        </w:tc>
        <w:tc>
          <w:tcPr>
            <w:tcW w:w="4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到访单位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接待人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离校时间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:1.正课时间（上午8:00—11：30，下午1：30—3：30）不接受造学生；访问教师或处室的，来访问者应当面电话联系造访对象，征得被访问人同意后，登记入内，出校时，登记出校；其他时段，造访对象是学生的，应联系学生，由学生到校门迎接，然后登记入内。2.非</w:t>
      </w:r>
      <w:r>
        <w:rPr>
          <w:rFonts w:hint="eastAsia" w:ascii="仿宋_GB2312" w:eastAsia="仿宋_GB2312"/>
          <w:szCs w:val="21"/>
          <w:lang w:val="en-US" w:eastAsia="zh-CN"/>
        </w:rPr>
        <w:t>校内单位</w:t>
      </w:r>
      <w:r>
        <w:rPr>
          <w:rFonts w:hint="eastAsia" w:ascii="仿宋_GB2312" w:eastAsia="仿宋_GB2312"/>
          <w:szCs w:val="21"/>
        </w:rPr>
        <w:t>运送货物车辆或学院邀请来宾，访客车辆</w:t>
      </w:r>
      <w:r>
        <w:rPr>
          <w:rFonts w:hint="eastAsia" w:ascii="仿宋_GB2312" w:eastAsia="仿宋_GB2312"/>
          <w:szCs w:val="21"/>
          <w:lang w:val="en-US" w:eastAsia="zh-CN"/>
        </w:rPr>
        <w:t>一般</w:t>
      </w:r>
      <w:r>
        <w:rPr>
          <w:rFonts w:hint="eastAsia" w:ascii="仿宋_GB2312" w:eastAsia="仿宋_GB2312"/>
          <w:szCs w:val="21"/>
        </w:rPr>
        <w:t>应停放</w:t>
      </w:r>
      <w:r>
        <w:rPr>
          <w:rFonts w:hint="eastAsia" w:ascii="仿宋_GB2312" w:eastAsia="仿宋_GB2312"/>
          <w:szCs w:val="21"/>
          <w:lang w:val="en-US" w:eastAsia="zh-CN"/>
        </w:rPr>
        <w:t>于</w:t>
      </w:r>
      <w:r>
        <w:rPr>
          <w:rFonts w:hint="eastAsia" w:ascii="仿宋_GB2312" w:eastAsia="仿宋_GB2312"/>
          <w:szCs w:val="21"/>
        </w:rPr>
        <w:t>院外停车场</w:t>
      </w:r>
      <w:r>
        <w:rPr>
          <w:rFonts w:hint="eastAsia" w:ascii="仿宋_GB2312" w:eastAsia="仿宋_GB2312"/>
          <w:szCs w:val="21"/>
          <w:lang w:eastAsia="zh-CN"/>
        </w:rPr>
        <w:t>。</w:t>
      </w:r>
      <w:r>
        <w:rPr>
          <w:rFonts w:hint="eastAsia" w:ascii="仿宋_GB2312" w:eastAsia="仿宋_GB2312"/>
          <w:szCs w:val="21"/>
          <w:lang w:val="en-US" w:eastAsia="zh-CN"/>
        </w:rPr>
        <w:t>3.本表每周汇总一次，交安委会办公室存档</w:t>
      </w:r>
      <w:r>
        <w:rPr>
          <w:rFonts w:hint="eastAsia" w:ascii="仿宋_GB2312" w:eastAsia="仿宋_GB2312"/>
          <w:szCs w:val="21"/>
        </w:rPr>
        <w:t>。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  <w:sectPr>
          <w:pgSz w:w="16838" w:h="11906" w:orient="landscape"/>
          <w:pgMar w:top="1417" w:right="1191" w:bottom="1417" w:left="1191" w:header="851" w:footer="992" w:gutter="0"/>
          <w:cols w:space="0" w:num="1"/>
          <w:rtlGutter w:val="0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附件5：     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楼宇</w:t>
      </w:r>
      <w:r>
        <w:rPr>
          <w:rFonts w:hint="eastAsia" w:ascii="方正小标宋简体" w:eastAsia="方正小标宋简体"/>
          <w:sz w:val="44"/>
          <w:szCs w:val="44"/>
        </w:rPr>
        <w:t>安全工作日常检查表</w:t>
      </w:r>
    </w:p>
    <w:p>
      <w:pPr>
        <w:spacing w:line="300" w:lineRule="exact"/>
        <w:rPr>
          <w:rFonts w:hint="eastAsia" w:ascii="仿宋_GB2312" w:eastAsia="仿宋_GB2312"/>
          <w:szCs w:val="21"/>
        </w:rPr>
      </w:pPr>
    </w:p>
    <w:p>
      <w:pPr>
        <w:spacing w:line="3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区域</w:t>
      </w:r>
      <w:r>
        <w:rPr>
          <w:rFonts w:hint="eastAsia" w:ascii="仿宋_GB2312" w:eastAsia="仿宋_GB2312"/>
          <w:szCs w:val="21"/>
          <w:lang w:eastAsia="zh-CN"/>
        </w:rPr>
        <w:t>（</w:t>
      </w:r>
      <w:r>
        <w:rPr>
          <w:rFonts w:hint="eastAsia" w:ascii="仿宋_GB2312" w:eastAsia="仿宋_GB2312"/>
          <w:szCs w:val="21"/>
          <w:lang w:val="en-US" w:eastAsia="zh-CN"/>
        </w:rPr>
        <w:t>楼号）</w:t>
      </w:r>
      <w:r>
        <w:rPr>
          <w:rFonts w:hint="eastAsia" w:ascii="仿宋_GB2312" w:eastAsia="仿宋_GB2312"/>
          <w:szCs w:val="21"/>
        </w:rPr>
        <w:t xml:space="preserve">：                                        </w:t>
      </w:r>
      <w:r>
        <w:rPr>
          <w:rFonts w:hint="eastAsia" w:ascii="仿宋_GB2312" w:eastAsia="仿宋_GB2312"/>
          <w:szCs w:val="21"/>
          <w:lang w:val="en-US" w:eastAsia="zh-CN"/>
        </w:rPr>
        <w:t>检查时间</w:t>
      </w:r>
      <w:r>
        <w:rPr>
          <w:rFonts w:hint="eastAsia" w:ascii="仿宋_GB2312" w:eastAsia="仿宋_GB2312"/>
          <w:szCs w:val="21"/>
        </w:rPr>
        <w:t>：</w:t>
      </w:r>
    </w:p>
    <w:tbl>
      <w:tblPr>
        <w:tblStyle w:val="7"/>
        <w:tblW w:w="9555" w:type="dxa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3212"/>
        <w:gridCol w:w="2010"/>
        <w:gridCol w:w="166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  <w:t>处理办法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  <w:t>复查情况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  <w:t>外墙</w:t>
            </w:r>
          </w:p>
        </w:tc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  <w:t>消防器材</w:t>
            </w:r>
          </w:p>
        </w:tc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  <w:t>疏散通道</w:t>
            </w:r>
          </w:p>
        </w:tc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  <w:t>公共门窗</w:t>
            </w:r>
          </w:p>
        </w:tc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95" w:hRule="atLeast"/>
        </w:trPr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  <w:t>水电</w:t>
            </w:r>
          </w:p>
        </w:tc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  <w:t>安保</w:t>
            </w:r>
          </w:p>
        </w:tc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vertAlign w:val="baseline"/>
                <w:lang w:val="en-US" w:eastAsia="zh-CN"/>
              </w:rPr>
              <w:t>其它</w:t>
            </w:r>
          </w:p>
        </w:tc>
        <w:tc>
          <w:tcPr>
            <w:tcW w:w="32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检查人：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  <w:sectPr>
          <w:pgSz w:w="11906" w:h="16838"/>
          <w:pgMar w:top="1928" w:right="1418" w:bottom="192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说明：本表由各楼楼长组织填写，每周一份，所有事项处理完毕后交安委会办公室存档。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附件6：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校园安全隐患风险点排查（检查）登记表（宿舍楼）</w:t>
      </w:r>
    </w:p>
    <w:p>
      <w:pPr>
        <w:rPr>
          <w:rFonts w:hint="eastAsia" w:ascii="楷体" w:hAnsi="楷体" w:eastAsia="楷体" w:cs="楷体"/>
          <w:b w:val="0"/>
          <w:bCs w:val="0"/>
        </w:rPr>
      </w:pPr>
      <w:r>
        <w:rPr>
          <w:rFonts w:hint="eastAsia" w:ascii="楷体_GB2312" w:eastAsia="楷体_GB2312"/>
        </w:rPr>
        <w:t>楼号：                     楼层：                               责任人：                                          检查日期：</w:t>
      </w:r>
    </w:p>
    <w:tbl>
      <w:tblPr>
        <w:tblStyle w:val="7"/>
        <w:tblW w:w="14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680"/>
        <w:gridCol w:w="5195"/>
        <w:gridCol w:w="1260"/>
        <w:gridCol w:w="108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位置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可能存在的安全隐患风险点</w:t>
            </w:r>
          </w:p>
        </w:tc>
        <w:tc>
          <w:tcPr>
            <w:tcW w:w="519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具体位置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-20"/>
                <w:sz w:val="21"/>
                <w:szCs w:val="21"/>
              </w:rPr>
              <w:t>整改完成情况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-20"/>
                <w:sz w:val="21"/>
                <w:szCs w:val="21"/>
              </w:rPr>
              <w:t>验收负责人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1、消防通道是否畅通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2、应急指示灯是否完好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3、是否有应急疏散示意图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4、消防箱器材是否完备，摆放整齐、定期检查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5、楼层两侧是否配备灭火器、能否正常使用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6、楼道照明设施和监控系统是否正常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7、楼道两侧窗户玻璃是否完好，是否安装防护网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8、走道内用电线路是否存在安全隐患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9、其他安全方面存在的隐患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宿舍内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1、门、门锁、门窗玻璃是否完好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2、宿舍线路、插座、开关等设施是否安全、牢固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3、床具是否牢固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4、灯具、空调（内外机）、风扇固定是否牢固，线路安全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5、是否有私拉电线，违规使用大功率电器问题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6、室内物品摆放是否整洁到位，是否存在安全隐患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7、个人物品保管到位，橱柜上锁，无安全隐患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8、窗户玻璃是否整洁安全，安装防护网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9、其他安全方面存在的隐患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洗漱间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1、地面是否整洁，无积水，无安全隐患；天花板无渗漏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2、照明、洗衣机线路是否安全，灯具是否牢固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3、给水管道、水龙头、下水道是否安全畅通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卫生间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1、地面是否整洁，无积水，无安全隐患；天花板无渗漏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2、照明线路是否安全，灯具是否牢固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3、给水管道、水箱、冲水道无杂物安全畅通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整楼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1、宿管在位，制度落实严格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2、外墙无裂缝，地面无裂纹，内墙无渗漏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3、楼梯畅通，消防通道畅通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检查人：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说明：本表为安委会和网格化管理负责人工作检查用表，多层建筑以楼层为单位填写，单层建筑以房屋为单位填写。安全员在例行日常检查时参照执行。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附件7：   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校园安全隐患风险点排查（检查）登记表（教学楼）</w:t>
      </w:r>
    </w:p>
    <w:p>
      <w:pPr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楼号：                     楼层：                               责任人：                                          检查日期：</w:t>
      </w:r>
    </w:p>
    <w:tbl>
      <w:tblPr>
        <w:tblStyle w:val="7"/>
        <w:tblW w:w="14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1"/>
        <w:gridCol w:w="5400"/>
        <w:gridCol w:w="1260"/>
        <w:gridCol w:w="1080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可能存在的安全隐患风险点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具体位置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20"/>
                <w:sz w:val="21"/>
                <w:szCs w:val="21"/>
              </w:rPr>
              <w:t>整改完成情况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pacing w:val="-2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20"/>
                <w:sz w:val="21"/>
                <w:szCs w:val="21"/>
              </w:rPr>
              <w:t>验收负责人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1、消防通道是否畅通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2、应急指示灯是否完好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3、是否有应急疏散示意图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4、消防箱器材是否完备，摆放整齐、定期检查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5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5、楼层两侧是否配备灭火器、能否正常使用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6、楼道照明设施和监控系统是否正常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7、走道内用电线路是否存在安全隐患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8、其他安全方面存在的隐患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1、门、门锁、门窗玻璃是否完好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2、教室线路、插座、开关等设施是否安全、牢固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5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3、教学设备安装是否牢固，线路是否安全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4、灯具、空调（内外机）、风扇固定是否牢固，线路安全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5、课桌、椅子是否存在安全隐患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6、黑板悬挂是否安全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7、窗户玻璃整洁安全，安装防护网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8、其他安全方面存在的隐患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0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1、门、门锁、门窗玻璃是否完好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2、线路、插座、开关等设施是否安全、牢固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3、是否有私拉电线，违规使用大功率电器问题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1、地面是否整洁，无积水，无安全隐患；天花板无渗漏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2、照明线路是否安全，灯具是否牢固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3、给水管道、水箱、冲水道无杂物安全畅通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1、安全提醒标志明显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2、外墙无裂缝，地面无裂纹，内墙无渗漏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641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3、楼梯畅通，消防通道畅通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检查人：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说明：本表为安委会和网格化管理负责人工作检查用表，多层建筑以楼层为单位填写，单层建筑以房屋为单位填写。安全员在例行日常检查时参照执行。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附件8：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2017-2018学年网格化管理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员登记表</w:t>
      </w: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楼号：                     楼层：                               责任人：                                         </w:t>
      </w:r>
      <w:r>
        <w:rPr>
          <w:rFonts w:hint="eastAsia" w:ascii="楷体_GB2312" w:eastAsia="楷体_GB2312"/>
          <w:lang w:val="en-US" w:eastAsia="zh-CN"/>
        </w:rPr>
        <w:t>登记</w:t>
      </w:r>
      <w:r>
        <w:rPr>
          <w:rFonts w:hint="eastAsia" w:ascii="楷体_GB2312" w:eastAsia="楷体_GB2312"/>
        </w:rPr>
        <w:t>日期：</w:t>
      </w:r>
    </w:p>
    <w:tbl>
      <w:tblPr>
        <w:tblStyle w:val="7"/>
        <w:tblW w:w="14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438"/>
        <w:gridCol w:w="2242"/>
        <w:gridCol w:w="2205"/>
        <w:gridCol w:w="2205"/>
        <w:gridCol w:w="192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房间号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房间性质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安全员姓名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身份（教工/学生）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平安艺苑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drawing>
          <wp:inline distT="0" distB="0" distL="114300" distR="114300">
            <wp:extent cx="3693795" cy="4095115"/>
            <wp:effectExtent l="0" t="0" r="1905" b="635"/>
            <wp:docPr id="1" name="图片 1" descr="超级截屏_20170524_150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超级截屏_20170524_150826"/>
                    <pic:cNvPicPr>
                      <a:picLocks noChangeAspect="1"/>
                    </pic:cNvPicPr>
                  </pic:nvPicPr>
                  <pic:blipFill>
                    <a:blip r:embed="rId5"/>
                    <a:srcRect t="31307" b="6377"/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</w:p>
    <w:sectPr>
      <w:pgSz w:w="16838" w:h="11906" w:orient="landscape"/>
      <w:pgMar w:top="567" w:right="1134" w:bottom="567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博洋楷体7000">
    <w:altName w:val="楷体_GB2312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建行儒黑中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简小标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35891532"/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627"/>
    <w:multiLevelType w:val="multilevel"/>
    <w:tmpl w:val="5A7A5627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298"/>
    <w:rsid w:val="0000150F"/>
    <w:rsid w:val="00090996"/>
    <w:rsid w:val="00223743"/>
    <w:rsid w:val="002241CE"/>
    <w:rsid w:val="0023146E"/>
    <w:rsid w:val="00287306"/>
    <w:rsid w:val="00301D38"/>
    <w:rsid w:val="003115C5"/>
    <w:rsid w:val="00376099"/>
    <w:rsid w:val="003A6379"/>
    <w:rsid w:val="003E1EF9"/>
    <w:rsid w:val="00427E34"/>
    <w:rsid w:val="004341A9"/>
    <w:rsid w:val="004660DA"/>
    <w:rsid w:val="00552D2B"/>
    <w:rsid w:val="00560298"/>
    <w:rsid w:val="005F7D71"/>
    <w:rsid w:val="006113D2"/>
    <w:rsid w:val="00667889"/>
    <w:rsid w:val="008605C6"/>
    <w:rsid w:val="00893442"/>
    <w:rsid w:val="009140B9"/>
    <w:rsid w:val="009631F3"/>
    <w:rsid w:val="00A94031"/>
    <w:rsid w:val="00A945AE"/>
    <w:rsid w:val="00AA4A92"/>
    <w:rsid w:val="00AC3624"/>
    <w:rsid w:val="00AD6141"/>
    <w:rsid w:val="00B90478"/>
    <w:rsid w:val="00B90E76"/>
    <w:rsid w:val="00B93D59"/>
    <w:rsid w:val="00B940DE"/>
    <w:rsid w:val="00BE6E30"/>
    <w:rsid w:val="00C82048"/>
    <w:rsid w:val="00CA506E"/>
    <w:rsid w:val="00CD22ED"/>
    <w:rsid w:val="00CE29BC"/>
    <w:rsid w:val="00D179CA"/>
    <w:rsid w:val="00DD482F"/>
    <w:rsid w:val="00E243C6"/>
    <w:rsid w:val="00E85197"/>
    <w:rsid w:val="00F35B92"/>
    <w:rsid w:val="00F463FD"/>
    <w:rsid w:val="026E6A40"/>
    <w:rsid w:val="03777228"/>
    <w:rsid w:val="06170920"/>
    <w:rsid w:val="0A7731AF"/>
    <w:rsid w:val="0FEB2C6F"/>
    <w:rsid w:val="13911D7D"/>
    <w:rsid w:val="14E23668"/>
    <w:rsid w:val="16772926"/>
    <w:rsid w:val="1CD3206F"/>
    <w:rsid w:val="239C23CD"/>
    <w:rsid w:val="27D87985"/>
    <w:rsid w:val="2C4D416C"/>
    <w:rsid w:val="2EA70FD7"/>
    <w:rsid w:val="3A9940C7"/>
    <w:rsid w:val="3BCA5EEA"/>
    <w:rsid w:val="3C002011"/>
    <w:rsid w:val="3FA71378"/>
    <w:rsid w:val="412816C9"/>
    <w:rsid w:val="46E259C0"/>
    <w:rsid w:val="4C8D351D"/>
    <w:rsid w:val="4FE770B8"/>
    <w:rsid w:val="50B83F76"/>
    <w:rsid w:val="567052F6"/>
    <w:rsid w:val="59070B5B"/>
    <w:rsid w:val="5EBE65D1"/>
    <w:rsid w:val="61AC6C11"/>
    <w:rsid w:val="62096A65"/>
    <w:rsid w:val="62AD62AE"/>
    <w:rsid w:val="63035B3D"/>
    <w:rsid w:val="64440CD0"/>
    <w:rsid w:val="688E57CA"/>
    <w:rsid w:val="730B1A7B"/>
    <w:rsid w:val="746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5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%20liming\AppData\Roaming\Microsoft\Templates\&#20844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 textRotate="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6FDB3E-4CF9-4B52-8BA9-0FD7524196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公文模板.dotx</Template>
  <Company>Jxla</Company>
  <Pages>1</Pages>
  <Words>349</Words>
  <Characters>1995</Characters>
  <Lines>16</Lines>
  <Paragraphs>4</Paragraphs>
  <ScaleCrop>false</ScaleCrop>
  <LinksUpToDate>false</LinksUpToDate>
  <CharactersWithSpaces>2340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2017-05-04T00:29:00Z</dcterms:created>
  <dc:creator>SUN liming</dc:creator>
  <cp:lastModifiedBy>Administrator</cp:lastModifiedBy>
  <dcterms:modified xsi:type="dcterms:W3CDTF">2017-12-15T00:47:25Z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